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930" w:rsidRPr="00BD5658" w:rsidRDefault="003F6930" w:rsidP="003F6930">
      <w:pPr>
        <w:ind w:left="-57" w:right="964"/>
        <w:jc w:val="center"/>
        <w:rPr>
          <w:rFonts w:ascii="Montserrat Semi Bold" w:hAnsi="Montserrat Semi Bold"/>
          <w:b/>
          <w:bCs/>
          <w:color w:val="BD4700"/>
          <w:sz w:val="48"/>
          <w:szCs w:val="52"/>
        </w:rPr>
      </w:pPr>
      <w:r w:rsidRPr="00BD5658">
        <w:rPr>
          <w:rFonts w:ascii="Montserrat Semi Bold" w:hAnsi="Montserrat Semi Bold"/>
          <w:b/>
          <w:bCs/>
          <w:color w:val="BD4700"/>
          <w:sz w:val="48"/>
          <w:szCs w:val="52"/>
        </w:rPr>
        <w:t>HULL UNIVERSITY UNION SERVICES LTD.</w:t>
      </w:r>
    </w:p>
    <w:p w:rsidR="003F6930" w:rsidRPr="00BD5658" w:rsidRDefault="003F6930" w:rsidP="003F6930">
      <w:pPr>
        <w:ind w:left="-57" w:right="964"/>
        <w:jc w:val="center"/>
        <w:rPr>
          <w:rFonts w:ascii="Montserrat Semi Bold" w:hAnsi="Montserrat Semi Bold"/>
          <w:b/>
          <w:bCs/>
          <w:color w:val="B54700"/>
          <w:sz w:val="48"/>
          <w:szCs w:val="52"/>
        </w:rPr>
      </w:pPr>
      <w:r w:rsidRPr="00BD5658">
        <w:rPr>
          <w:rFonts w:ascii="Montserrat Semi Bold" w:hAnsi="Montserrat Semi Bold"/>
          <w:b/>
          <w:bCs/>
          <w:color w:val="B54700"/>
          <w:sz w:val="48"/>
          <w:szCs w:val="52"/>
        </w:rPr>
        <w:t>STUDENT TRUSTEE APPLICATION FORM</w:t>
      </w:r>
    </w:p>
    <w:p w:rsidR="003F6930" w:rsidRPr="00DB5150" w:rsidRDefault="003F6930" w:rsidP="003F6930">
      <w:pPr>
        <w:ind w:left="-57" w:right="964"/>
        <w:jc w:val="both"/>
        <w:rPr>
          <w:rFonts w:ascii="Montserrat Light" w:hAnsi="Montserrat Light"/>
          <w:color w:val="151E28"/>
        </w:rPr>
      </w:pPr>
      <w:bookmarkStart w:id="0" w:name="_Hlk67577782"/>
      <w:r w:rsidRPr="00DB5150">
        <w:rPr>
          <w:rFonts w:ascii="Montserrat Light" w:hAnsi="Montserrat Light"/>
          <w:color w:val="151E28"/>
        </w:rPr>
        <w:t xml:space="preserve">Thank you for your interest in the role of </w:t>
      </w:r>
      <w:r>
        <w:rPr>
          <w:rFonts w:ascii="Montserrat Light" w:hAnsi="Montserrat Light"/>
          <w:color w:val="151E28"/>
        </w:rPr>
        <w:t>Student</w:t>
      </w:r>
      <w:r w:rsidRPr="00DB5150">
        <w:rPr>
          <w:rFonts w:ascii="Montserrat Light" w:hAnsi="Montserrat Light"/>
          <w:color w:val="151E28"/>
        </w:rPr>
        <w:t xml:space="preserve"> Trustee at Hull University </w:t>
      </w:r>
      <w:r>
        <w:rPr>
          <w:rFonts w:ascii="Montserrat Light" w:hAnsi="Montserrat Light"/>
          <w:color w:val="151E28"/>
        </w:rPr>
        <w:t xml:space="preserve">Students' </w:t>
      </w:r>
      <w:r w:rsidRPr="00DB5150">
        <w:rPr>
          <w:rFonts w:ascii="Montserrat Light" w:hAnsi="Montserrat Light"/>
          <w:color w:val="151E28"/>
        </w:rPr>
        <w:t xml:space="preserve">Union. </w:t>
      </w:r>
    </w:p>
    <w:bookmarkEnd w:id="0"/>
    <w:p w:rsidR="009377DE" w:rsidRPr="009377DE" w:rsidRDefault="009377DE" w:rsidP="009377DE">
      <w:pPr>
        <w:ind w:left="-57" w:right="964"/>
        <w:jc w:val="both"/>
        <w:rPr>
          <w:rFonts w:ascii="Montserrat Light" w:hAnsi="Montserrat Light"/>
          <w:b/>
          <w:color w:val="151E28"/>
        </w:rPr>
      </w:pPr>
      <w:r w:rsidRPr="009377DE">
        <w:rPr>
          <w:rFonts w:ascii="Montserrat Light" w:hAnsi="Montserrat Light"/>
          <w:b/>
          <w:color w:val="151E28"/>
        </w:rPr>
        <w:t>What is a Trustee Board?</w:t>
      </w:r>
    </w:p>
    <w:p w:rsidR="009377DE" w:rsidRDefault="009377DE" w:rsidP="009377DE">
      <w:pPr>
        <w:ind w:left="-57" w:right="964"/>
        <w:jc w:val="both"/>
        <w:rPr>
          <w:rFonts w:ascii="Montserrat Light" w:hAnsi="Montserrat Light"/>
          <w:color w:val="151E28"/>
        </w:rPr>
      </w:pPr>
      <w:bookmarkStart w:id="1" w:name="_Hlk67663431"/>
      <w:r w:rsidRPr="009377DE">
        <w:rPr>
          <w:rFonts w:ascii="Montserrat Light" w:hAnsi="Montserrat Light"/>
          <w:color w:val="151E28"/>
        </w:rPr>
        <w:t>The board of trustees of Hull University Union Limited is made up of appointed external trustees, five elected student officer trustees (Presidents) and</w:t>
      </w:r>
      <w:r>
        <w:rPr>
          <w:rFonts w:ascii="Montserrat Light" w:hAnsi="Montserrat Light"/>
          <w:color w:val="151E28"/>
        </w:rPr>
        <w:t xml:space="preserve"> </w:t>
      </w:r>
      <w:r w:rsidRPr="009377DE">
        <w:rPr>
          <w:rFonts w:ascii="Montserrat Light" w:hAnsi="Montserrat Light"/>
          <w:color w:val="151E28"/>
        </w:rPr>
        <w:t xml:space="preserve">appointed student trustees. The Trustee Board is the ultimate decision making body at HUU and has overall responsibility for charity governance, budget and strategy. </w:t>
      </w:r>
      <w:bookmarkEnd w:id="1"/>
      <w:r w:rsidRPr="009377DE">
        <w:rPr>
          <w:rFonts w:ascii="Montserrat Light" w:hAnsi="Montserrat Light"/>
          <w:color w:val="151E28"/>
        </w:rPr>
        <w:t xml:space="preserve">In addition to this HUU is the Parent Charity of Hull University Union Services Ltd. (HUUS ltd) which provides all of the services to the ground floor of Student central including retail units, food outlets, a pub, a nightclub and entertainments. Daily management and administration </w:t>
      </w:r>
      <w:proofErr w:type="gramStart"/>
      <w:r w:rsidRPr="009377DE">
        <w:rPr>
          <w:rFonts w:ascii="Montserrat Light" w:hAnsi="Montserrat Light"/>
          <w:color w:val="151E28"/>
        </w:rPr>
        <w:t>is</w:t>
      </w:r>
      <w:proofErr w:type="gramEnd"/>
      <w:r w:rsidRPr="009377DE">
        <w:rPr>
          <w:rFonts w:ascii="Montserrat Light" w:hAnsi="Montserrat Light"/>
          <w:color w:val="151E28"/>
        </w:rPr>
        <w:t xml:space="preserve"> delegated to the Chief Executive, senior management team and staff.</w:t>
      </w:r>
    </w:p>
    <w:p w:rsidR="00385F4D" w:rsidRPr="00385F4D" w:rsidRDefault="00385F4D" w:rsidP="00385F4D">
      <w:pPr>
        <w:ind w:left="-57" w:right="964"/>
        <w:jc w:val="both"/>
        <w:rPr>
          <w:rFonts w:ascii="Montserrat Light" w:hAnsi="Montserrat Light"/>
          <w:color w:val="151E28"/>
        </w:rPr>
      </w:pPr>
      <w:r w:rsidRPr="00385F4D">
        <w:rPr>
          <w:rFonts w:ascii="Montserrat Light" w:hAnsi="Montserrat Light"/>
          <w:color w:val="151E28"/>
        </w:rPr>
        <w:t>You can read more about the role of Trustee in the Charity Commission’s</w:t>
      </w:r>
      <w:r>
        <w:rPr>
          <w:rFonts w:ascii="Montserrat Light" w:hAnsi="Montserrat Light"/>
          <w:color w:val="151E28"/>
        </w:rPr>
        <w:t xml:space="preserve"> </w:t>
      </w:r>
      <w:r w:rsidRPr="00385F4D">
        <w:rPr>
          <w:rFonts w:ascii="Montserrat Light" w:hAnsi="Montserrat Light"/>
          <w:color w:val="151E28"/>
        </w:rPr>
        <w:t>‘</w:t>
      </w:r>
      <w:hyperlink r:id="rId8" w:history="1">
        <w:r w:rsidRPr="00385F4D">
          <w:rPr>
            <w:rStyle w:val="Hyperlink"/>
            <w:rFonts w:ascii="Montserrat Light" w:hAnsi="Montserrat Light"/>
          </w:rPr>
          <w:t>The essential trustee: what you need to know, what you need to do</w:t>
        </w:r>
      </w:hyperlink>
      <w:r w:rsidRPr="00385F4D">
        <w:rPr>
          <w:rFonts w:ascii="Montserrat Light" w:hAnsi="Montserrat Light"/>
          <w:color w:val="151E28"/>
        </w:rPr>
        <w:t>' guidance.</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The Board’s main tasks are:</w:t>
      </w:r>
    </w:p>
    <w:p w:rsidR="009377DE" w:rsidRPr="009377DE" w:rsidRDefault="009377DE" w:rsidP="009377DE">
      <w:pPr>
        <w:numPr>
          <w:ilvl w:val="0"/>
          <w:numId w:val="4"/>
        </w:numPr>
        <w:ind w:right="964"/>
        <w:jc w:val="both"/>
        <w:rPr>
          <w:rFonts w:ascii="Montserrat Light" w:hAnsi="Montserrat Light"/>
          <w:color w:val="151E28"/>
        </w:rPr>
      </w:pPr>
      <w:r w:rsidRPr="009377DE">
        <w:rPr>
          <w:rFonts w:ascii="Montserrat Light" w:hAnsi="Montserrat Light"/>
          <w:color w:val="151E28"/>
        </w:rPr>
        <w:t>To approve and regularly review the strategic direction of the organisation.</w:t>
      </w:r>
    </w:p>
    <w:p w:rsidR="009377DE" w:rsidRPr="009377DE" w:rsidRDefault="009377DE" w:rsidP="009377DE">
      <w:pPr>
        <w:numPr>
          <w:ilvl w:val="0"/>
          <w:numId w:val="4"/>
        </w:numPr>
        <w:ind w:right="964"/>
        <w:jc w:val="both"/>
        <w:rPr>
          <w:rFonts w:ascii="Montserrat Light" w:hAnsi="Montserrat Light"/>
          <w:color w:val="151E28"/>
        </w:rPr>
      </w:pPr>
      <w:r w:rsidRPr="009377DE">
        <w:rPr>
          <w:rFonts w:ascii="Montserrat Light" w:hAnsi="Montserrat Light"/>
          <w:color w:val="151E28"/>
        </w:rPr>
        <w:t>To ensure an appropriate mission,</w:t>
      </w:r>
      <w:r>
        <w:rPr>
          <w:rFonts w:ascii="Montserrat Light" w:hAnsi="Montserrat Light"/>
          <w:color w:val="151E28"/>
        </w:rPr>
        <w:t xml:space="preserve"> vision </w:t>
      </w:r>
      <w:r w:rsidR="005E7F10">
        <w:rPr>
          <w:rFonts w:ascii="Montserrat Light" w:hAnsi="Montserrat Light"/>
          <w:color w:val="151E28"/>
        </w:rPr>
        <w:t>and</w:t>
      </w:r>
      <w:r w:rsidR="005E7F10" w:rsidRPr="009377DE">
        <w:rPr>
          <w:rFonts w:ascii="Montserrat Light" w:hAnsi="Montserrat Light"/>
          <w:color w:val="151E28"/>
        </w:rPr>
        <w:t xml:space="preserve"> values</w:t>
      </w:r>
      <w:r w:rsidRPr="009377DE">
        <w:rPr>
          <w:rFonts w:ascii="Montserrat Light" w:hAnsi="Montserrat Light"/>
          <w:color w:val="151E28"/>
        </w:rPr>
        <w:t xml:space="preserve"> are in place.</w:t>
      </w:r>
    </w:p>
    <w:p w:rsidR="009377DE" w:rsidRPr="009377DE" w:rsidRDefault="009377DE" w:rsidP="009377DE">
      <w:pPr>
        <w:numPr>
          <w:ilvl w:val="0"/>
          <w:numId w:val="4"/>
        </w:numPr>
        <w:ind w:right="964"/>
        <w:jc w:val="both"/>
        <w:rPr>
          <w:rFonts w:ascii="Montserrat Light" w:hAnsi="Montserrat Light"/>
          <w:color w:val="151E28"/>
        </w:rPr>
      </w:pPr>
      <w:r w:rsidRPr="009377DE">
        <w:rPr>
          <w:rFonts w:ascii="Montserrat Light" w:hAnsi="Montserrat Light"/>
          <w:color w:val="151E28"/>
        </w:rPr>
        <w:t>To ensure policies and activities constitute good practice and are in keeping with our aims.</w:t>
      </w:r>
    </w:p>
    <w:p w:rsidR="009377DE" w:rsidRPr="009377DE" w:rsidRDefault="009377DE" w:rsidP="009377DE">
      <w:pPr>
        <w:numPr>
          <w:ilvl w:val="0"/>
          <w:numId w:val="4"/>
        </w:numPr>
        <w:ind w:right="964"/>
        <w:jc w:val="both"/>
        <w:rPr>
          <w:rFonts w:ascii="Montserrat Light" w:hAnsi="Montserrat Light"/>
          <w:color w:val="151E28"/>
        </w:rPr>
      </w:pPr>
      <w:r w:rsidRPr="009377DE">
        <w:rPr>
          <w:rFonts w:ascii="Montserrat Light" w:hAnsi="Montserrat Light"/>
          <w:color w:val="151E28"/>
        </w:rPr>
        <w:t>To ensure we meet the legal and financial requirements of a registered charity and subsidiary students’ union.</w:t>
      </w:r>
    </w:p>
    <w:p w:rsidR="009377DE" w:rsidRPr="009377DE" w:rsidRDefault="009377DE" w:rsidP="009377DE">
      <w:pPr>
        <w:numPr>
          <w:ilvl w:val="0"/>
          <w:numId w:val="4"/>
        </w:numPr>
        <w:ind w:right="964"/>
        <w:jc w:val="both"/>
        <w:rPr>
          <w:rFonts w:ascii="Montserrat Light" w:hAnsi="Montserrat Light"/>
          <w:color w:val="151E28"/>
        </w:rPr>
      </w:pPr>
      <w:r w:rsidRPr="009377DE">
        <w:rPr>
          <w:rFonts w:ascii="Montserrat Light" w:hAnsi="Montserrat Light"/>
          <w:color w:val="151E28"/>
        </w:rPr>
        <w:t xml:space="preserve">To ensure the </w:t>
      </w:r>
      <w:proofErr w:type="gramStart"/>
      <w:r w:rsidRPr="009377DE">
        <w:rPr>
          <w:rFonts w:ascii="Montserrat Light" w:hAnsi="Montserrat Light"/>
          <w:color w:val="151E28"/>
        </w:rPr>
        <w:t>long term</w:t>
      </w:r>
      <w:proofErr w:type="gramEnd"/>
      <w:r w:rsidRPr="009377DE">
        <w:rPr>
          <w:rFonts w:ascii="Montserrat Light" w:hAnsi="Montserrat Light"/>
          <w:color w:val="151E28"/>
        </w:rPr>
        <w:t xml:space="preserve"> financial stability of HUU.</w:t>
      </w:r>
    </w:p>
    <w:p w:rsidR="009377DE" w:rsidRPr="009377DE" w:rsidRDefault="009377DE" w:rsidP="009377DE">
      <w:pPr>
        <w:numPr>
          <w:ilvl w:val="0"/>
          <w:numId w:val="4"/>
        </w:numPr>
        <w:ind w:right="964"/>
        <w:jc w:val="both"/>
        <w:rPr>
          <w:rFonts w:ascii="Montserrat Light" w:hAnsi="Montserrat Light"/>
          <w:color w:val="151E28"/>
        </w:rPr>
      </w:pPr>
      <w:r w:rsidRPr="009377DE">
        <w:rPr>
          <w:rFonts w:ascii="Montserrat Light" w:hAnsi="Montserrat Light"/>
          <w:color w:val="151E28"/>
        </w:rPr>
        <w:t>To ensure our resources are used to best effect.</w:t>
      </w:r>
    </w:p>
    <w:p w:rsidR="009377DE" w:rsidRPr="009377DE" w:rsidRDefault="009377DE" w:rsidP="009377DE">
      <w:pPr>
        <w:ind w:left="-57" w:right="964"/>
        <w:jc w:val="both"/>
        <w:rPr>
          <w:rFonts w:ascii="Montserrat Light" w:hAnsi="Montserrat Light"/>
          <w:b/>
          <w:color w:val="151E28"/>
        </w:rPr>
      </w:pPr>
      <w:r w:rsidRPr="009377DE">
        <w:rPr>
          <w:rFonts w:ascii="Montserrat Light" w:hAnsi="Montserrat Light"/>
          <w:b/>
          <w:color w:val="151E28"/>
        </w:rPr>
        <w:t>What are the benefits of being a Student Trustee?</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Student trustees develop a number of skills which help to improve employability, including:</w:t>
      </w:r>
    </w:p>
    <w:p w:rsidR="009377DE" w:rsidRPr="009377DE" w:rsidRDefault="009377DE" w:rsidP="009377DE">
      <w:pPr>
        <w:numPr>
          <w:ilvl w:val="0"/>
          <w:numId w:val="9"/>
        </w:numPr>
        <w:ind w:right="964"/>
        <w:jc w:val="both"/>
        <w:rPr>
          <w:rFonts w:ascii="Montserrat Light" w:hAnsi="Montserrat Light"/>
          <w:color w:val="151E28"/>
        </w:rPr>
      </w:pPr>
      <w:bookmarkStart w:id="2" w:name="_Hlk67663347"/>
      <w:r w:rsidRPr="009377DE">
        <w:rPr>
          <w:rFonts w:ascii="Montserrat Light" w:hAnsi="Montserrat Light"/>
          <w:color w:val="151E28"/>
        </w:rPr>
        <w:t>Strategic planning</w:t>
      </w:r>
    </w:p>
    <w:p w:rsidR="009377DE" w:rsidRPr="009377DE" w:rsidRDefault="009377DE" w:rsidP="009377DE">
      <w:pPr>
        <w:numPr>
          <w:ilvl w:val="0"/>
          <w:numId w:val="9"/>
        </w:numPr>
        <w:ind w:right="964"/>
        <w:jc w:val="both"/>
        <w:rPr>
          <w:rFonts w:ascii="Montserrat Light" w:hAnsi="Montserrat Light"/>
          <w:color w:val="151E28"/>
        </w:rPr>
      </w:pPr>
      <w:r w:rsidRPr="009377DE">
        <w:rPr>
          <w:rFonts w:ascii="Montserrat Light" w:hAnsi="Montserrat Light"/>
          <w:color w:val="151E28"/>
        </w:rPr>
        <w:t>Financial/budget management</w:t>
      </w:r>
    </w:p>
    <w:p w:rsidR="009377DE" w:rsidRPr="009377DE" w:rsidRDefault="009377DE" w:rsidP="009377DE">
      <w:pPr>
        <w:numPr>
          <w:ilvl w:val="0"/>
          <w:numId w:val="9"/>
        </w:numPr>
        <w:ind w:right="964"/>
        <w:jc w:val="both"/>
        <w:rPr>
          <w:rFonts w:ascii="Montserrat Light" w:hAnsi="Montserrat Light"/>
          <w:color w:val="151E28"/>
        </w:rPr>
      </w:pPr>
      <w:r w:rsidRPr="009377DE">
        <w:rPr>
          <w:rFonts w:ascii="Montserrat Light" w:hAnsi="Montserrat Light"/>
          <w:color w:val="151E28"/>
        </w:rPr>
        <w:lastRenderedPageBreak/>
        <w:t>Decision making</w:t>
      </w:r>
    </w:p>
    <w:p w:rsidR="009377DE" w:rsidRPr="009377DE" w:rsidRDefault="009377DE" w:rsidP="009377DE">
      <w:pPr>
        <w:numPr>
          <w:ilvl w:val="0"/>
          <w:numId w:val="9"/>
        </w:numPr>
        <w:ind w:right="964"/>
        <w:jc w:val="both"/>
        <w:rPr>
          <w:rFonts w:ascii="Montserrat Light" w:hAnsi="Montserrat Light"/>
          <w:color w:val="151E28"/>
        </w:rPr>
      </w:pPr>
      <w:r w:rsidRPr="009377DE">
        <w:rPr>
          <w:rFonts w:ascii="Montserrat Light" w:hAnsi="Montserrat Light"/>
          <w:color w:val="151E28"/>
        </w:rPr>
        <w:t>Understanding of charities</w:t>
      </w:r>
      <w:bookmarkEnd w:id="2"/>
      <w:r w:rsidRPr="009377DE">
        <w:rPr>
          <w:rFonts w:ascii="Montserrat Light" w:hAnsi="Montserrat Light"/>
          <w:color w:val="151E28"/>
        </w:rPr>
        <w:t>.</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As a student trustee you will make contacts with a broad range of skills and experience from varying industries; as well as having the opportunity to share your experience of being a student at Hull to make chang</w:t>
      </w:r>
      <w:r>
        <w:rPr>
          <w:rFonts w:ascii="Montserrat Light" w:hAnsi="Montserrat Light"/>
          <w:color w:val="151E28"/>
        </w:rPr>
        <w:t>e.</w:t>
      </w:r>
    </w:p>
    <w:p w:rsidR="009377DE" w:rsidRPr="009377DE" w:rsidRDefault="009377DE" w:rsidP="009377DE">
      <w:pPr>
        <w:ind w:left="-57" w:right="964"/>
        <w:jc w:val="both"/>
        <w:rPr>
          <w:rFonts w:ascii="Montserrat Light" w:hAnsi="Montserrat Light"/>
          <w:b/>
          <w:color w:val="151E28"/>
        </w:rPr>
      </w:pPr>
      <w:r w:rsidRPr="009377DE">
        <w:rPr>
          <w:rFonts w:ascii="Montserrat Light" w:hAnsi="Montserrat Light"/>
          <w:b/>
          <w:color w:val="151E28"/>
        </w:rPr>
        <w:t>What support do Student Trustees get?</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Student trustees receive a full induction to HUSU, a copy of the Trustee Handbook, and are expected to attend a six-hour training programme, split over two sessions, covering all aspects of trustee responsibility and charity finance.</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In addition, student trustees will complete online trustee training modules and will be offered the opportunity to attend trustee conferences ran by the National Council for Voluntary Organisations (NCVO).</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 xml:space="preserve">Successful applicants are also invited to attend a Board meeting before they start as a registered Trustee, giving them the opportunity to see what happens as an observer, and put training received into context before </w:t>
      </w:r>
      <w:bookmarkStart w:id="3" w:name="_Hlk67664276"/>
      <w:r w:rsidRPr="009377DE">
        <w:rPr>
          <w:rFonts w:ascii="Montserrat Light" w:hAnsi="Montserrat Light"/>
          <w:color w:val="151E28"/>
        </w:rPr>
        <w:t>attending their first Trustee Board Meeting in July as registered Trustees.</w:t>
      </w:r>
      <w:bookmarkEnd w:id="3"/>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Student Trustees can always contact HUSU with any queries about their role throughout their time in office, and are encouraged to do so.</w:t>
      </w:r>
    </w:p>
    <w:p w:rsidR="009377DE" w:rsidRPr="009377DE" w:rsidRDefault="009377DE" w:rsidP="009377DE">
      <w:pPr>
        <w:ind w:left="-57" w:right="964"/>
        <w:jc w:val="both"/>
        <w:rPr>
          <w:rFonts w:ascii="Montserrat Light" w:hAnsi="Montserrat Light"/>
          <w:b/>
          <w:color w:val="151E28"/>
        </w:rPr>
      </w:pPr>
      <w:r w:rsidRPr="009377DE">
        <w:rPr>
          <w:rFonts w:ascii="Montserrat Light" w:hAnsi="Montserrat Light"/>
          <w:b/>
          <w:color w:val="151E28"/>
        </w:rPr>
        <w:t>What is expected of a Student Trustee?</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 xml:space="preserve">Student Trustees are expected to attend four trustee board meetings a year in addition to a trustee </w:t>
      </w:r>
      <w:r w:rsidR="00A32546" w:rsidRPr="00A32546">
        <w:rPr>
          <w:rFonts w:ascii="Montserrat Light" w:hAnsi="Montserrat Light"/>
          <w:color w:val="151E28"/>
        </w:rPr>
        <w:t>in addition to trustee away days, usually held in January and July</w:t>
      </w:r>
      <w:r w:rsidRPr="009377DE">
        <w:rPr>
          <w:rFonts w:ascii="Montserrat Light" w:hAnsi="Montserrat Light"/>
          <w:color w:val="151E28"/>
        </w:rPr>
        <w:t>. Meetings take place on a Thursday, usually starting at 10am and finishing by 2pm. All trustees are expected to read the papers in advance of the meeting.</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Student Trustees are also invited to join Board Sub-committees, which normally meet four times a year. The Appointments &amp; Governance Development Committee is responsible for HUU governance procedures, charity governance and trustee recruitment. The Finance and Human Resources Committee is responsible for monitoring financial performance, risk management, insurance renewals and commercial operations at HUSU. The Equality, Diversity and Inclusivity Committee advises and make recommendations to the Board on its responsibilities in relation to equality, diversity, and inclusivity.</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Our Student Trustees are expected to adopt and follow Nolan’s Seven Principles of Public Life and also sign up to the trustee code of conduct:</w:t>
      </w: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t xml:space="preserve">Selflessness </w:t>
      </w:r>
    </w:p>
    <w:p w:rsidR="009377DE" w:rsidRDefault="009377DE" w:rsidP="009377DE">
      <w:pPr>
        <w:ind w:left="-57" w:right="964"/>
        <w:jc w:val="both"/>
        <w:rPr>
          <w:rFonts w:ascii="Montserrat Light" w:hAnsi="Montserrat Light"/>
          <w:color w:val="151E28"/>
        </w:rPr>
      </w:pPr>
      <w:r w:rsidRPr="009377DE">
        <w:rPr>
          <w:rFonts w:ascii="Montserrat Light" w:hAnsi="Montserrat Light"/>
          <w:color w:val="151E28"/>
        </w:rPr>
        <w:t>Trustees should take decisions solely in the best interests of HUU.  They should not do so in order to gain financial or other material benefits for themselves, their family or friends.</w:t>
      </w:r>
    </w:p>
    <w:p w:rsidR="005E5C42" w:rsidRPr="009377DE" w:rsidRDefault="005E5C42" w:rsidP="009377DE">
      <w:pPr>
        <w:ind w:left="-57" w:right="964"/>
        <w:jc w:val="both"/>
        <w:rPr>
          <w:rFonts w:ascii="Montserrat Light" w:hAnsi="Montserrat Light"/>
          <w:color w:val="151E28"/>
        </w:rPr>
      </w:pP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lastRenderedPageBreak/>
        <w:t>Integrity</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Trustees should not place themselves under any financial or other obligation to outside individuals or organisations that might influence them in the performance of their official duties or undermine the reputation of HUU or its staff.</w:t>
      </w: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t>Objectivity</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In carrying out HUU business, including making appointments, awarding contracts or recommending individuals for rewards and benefits, Trustees should make choices based on merit.</w:t>
      </w: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t>Accountability</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 xml:space="preserve">Trustees are accountable to HUU’s members for their decisions, the effectiveness of the Board and the performance of the organisation.  </w:t>
      </w: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t>Openness</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Trustees should be as open as possible about all the decisions and actions they take.  They should give reasons for their decisions and restrict information only when the wider membership interest clearly demands.</w:t>
      </w: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t>Honesty</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Trustees have a duty to declare any private interests relating to their HUU duties and to take steps to resolve any conflicts arising in a way that protects the interests of HUU.</w:t>
      </w:r>
    </w:p>
    <w:p w:rsidR="009377DE" w:rsidRPr="009377DE" w:rsidRDefault="009377DE" w:rsidP="009377DE">
      <w:pPr>
        <w:numPr>
          <w:ilvl w:val="0"/>
          <w:numId w:val="5"/>
        </w:numPr>
        <w:ind w:right="964"/>
        <w:jc w:val="both"/>
        <w:rPr>
          <w:rFonts w:ascii="Montserrat Light" w:hAnsi="Montserrat Light"/>
          <w:b/>
          <w:bCs/>
          <w:color w:val="151E28"/>
        </w:rPr>
      </w:pPr>
      <w:r w:rsidRPr="009377DE">
        <w:rPr>
          <w:rFonts w:ascii="Montserrat Light" w:hAnsi="Montserrat Light"/>
          <w:b/>
          <w:bCs/>
          <w:color w:val="151E28"/>
        </w:rPr>
        <w:t>Leadership</w:t>
      </w:r>
    </w:p>
    <w:p w:rsidR="009377DE" w:rsidRPr="009377DE" w:rsidRDefault="009377DE" w:rsidP="009377DE">
      <w:pPr>
        <w:ind w:left="-57" w:right="964"/>
        <w:jc w:val="both"/>
        <w:rPr>
          <w:rFonts w:ascii="Montserrat Light" w:hAnsi="Montserrat Light"/>
          <w:color w:val="151E28"/>
        </w:rPr>
      </w:pPr>
      <w:r w:rsidRPr="009377DE">
        <w:rPr>
          <w:rFonts w:ascii="Montserrat Light" w:hAnsi="Montserrat Light"/>
          <w:color w:val="151E28"/>
        </w:rPr>
        <w:t>Trustees should promote and support these principles by leadership and example.  They should strive to attend all meetings regularly, ensure they prepare and contribute appropriately and effectively.  They should bring fair and open-minded views to all Board discussions and ensure that decisions are made in HUU’s best interests.</w:t>
      </w:r>
    </w:p>
    <w:p w:rsidR="009377DE" w:rsidRPr="009377DE" w:rsidRDefault="009377DE" w:rsidP="009377DE">
      <w:pPr>
        <w:ind w:left="-57" w:right="964"/>
        <w:jc w:val="both"/>
        <w:rPr>
          <w:rFonts w:ascii="Montserrat Light" w:hAnsi="Montserrat Light"/>
          <w:b/>
          <w:color w:val="151E28"/>
        </w:rPr>
      </w:pPr>
      <w:r w:rsidRPr="009377DE">
        <w:rPr>
          <w:rFonts w:ascii="Montserrat Light" w:hAnsi="Montserrat Light"/>
          <w:b/>
          <w:color w:val="151E28"/>
        </w:rPr>
        <w:t>Who can become a Student Trustee?</w:t>
      </w:r>
    </w:p>
    <w:p w:rsidR="00944CD9" w:rsidRPr="00BD5658" w:rsidRDefault="009377DE" w:rsidP="00BD5658">
      <w:pPr>
        <w:ind w:left="-57" w:right="964"/>
        <w:jc w:val="both"/>
        <w:rPr>
          <w:rFonts w:ascii="Montserrat Light" w:hAnsi="Montserrat Light"/>
          <w:color w:val="151E28"/>
        </w:rPr>
      </w:pPr>
      <w:r w:rsidRPr="009377DE">
        <w:rPr>
          <w:rFonts w:ascii="Montserrat Light" w:hAnsi="Montserrat Light"/>
          <w:color w:val="151E28"/>
        </w:rPr>
        <w:t xml:space="preserve">To become a Student Trustee, you must be a registered student at the University of Hull in 2019/20. You must also not work for or intend to work for the charity or commercial services of Hull University Union during your time as a trustee. Student trustees are not eligible to vote at Union Council. </w:t>
      </w:r>
    </w:p>
    <w:p w:rsidR="00CA49EB" w:rsidRPr="004F1CF2" w:rsidRDefault="00CA49EB" w:rsidP="00CA49EB">
      <w:pPr>
        <w:pStyle w:val="NoSpacing"/>
        <w:jc w:val="both"/>
        <w:rPr>
          <w:rFonts w:ascii="Montserrat Light" w:hAnsi="Montserrat Light" w:cs="Arial"/>
        </w:rPr>
      </w:pPr>
    </w:p>
    <w:p w:rsidR="00CA49EB" w:rsidRPr="004F1CF2" w:rsidRDefault="00CA49EB" w:rsidP="00CA49EB">
      <w:pPr>
        <w:pStyle w:val="NoSpacing"/>
        <w:jc w:val="both"/>
        <w:rPr>
          <w:rFonts w:ascii="Montserrat Light" w:hAnsi="Montserrat Light" w:cs="Arial"/>
          <w:b/>
        </w:rPr>
      </w:pPr>
      <w:r w:rsidRPr="004F1CF2">
        <w:rPr>
          <w:rFonts w:ascii="Montserrat Light" w:hAnsi="Montserrat Light" w:cs="Arial"/>
          <w:b/>
        </w:rPr>
        <w:t>How do I apply to become a Student Trustee?</w:t>
      </w:r>
    </w:p>
    <w:p w:rsidR="00C535E5" w:rsidRDefault="009377DE" w:rsidP="009377DE">
      <w:pPr>
        <w:pStyle w:val="NoSpacing"/>
        <w:jc w:val="both"/>
        <w:rPr>
          <w:rFonts w:ascii="Montserrat Light" w:hAnsi="Montserrat Light" w:cs="Arial"/>
        </w:rPr>
      </w:pPr>
      <w:r w:rsidRPr="004F1CF2">
        <w:rPr>
          <w:rFonts w:ascii="Montserrat Light" w:hAnsi="Montserrat Light" w:cs="Arial"/>
        </w:rPr>
        <w:t xml:space="preserve">To apply to become a student trustee, you should complete the following application form, </w:t>
      </w:r>
      <w:r w:rsidR="00252EB5">
        <w:rPr>
          <w:rFonts w:ascii="Montserrat Light" w:hAnsi="Montserrat Light" w:cs="Arial"/>
        </w:rPr>
        <w:t xml:space="preserve">and </w:t>
      </w:r>
      <w:r w:rsidR="00C535E5">
        <w:rPr>
          <w:rFonts w:ascii="Montserrat Light" w:hAnsi="Montserrat Light" w:cs="Arial"/>
        </w:rPr>
        <w:t xml:space="preserve">read and complete the declaration in </w:t>
      </w:r>
      <w:r w:rsidR="00252EB5">
        <w:rPr>
          <w:rFonts w:ascii="Montserrat Light" w:hAnsi="Montserrat Light" w:cs="Arial"/>
        </w:rPr>
        <w:t xml:space="preserve">the HUSU Fit and </w:t>
      </w:r>
      <w:r w:rsidR="00C535E5">
        <w:rPr>
          <w:rFonts w:ascii="Montserrat Light" w:hAnsi="Montserrat Light" w:cs="Arial"/>
        </w:rPr>
        <w:t>P</w:t>
      </w:r>
      <w:r w:rsidR="00252EB5">
        <w:rPr>
          <w:rFonts w:ascii="Montserrat Light" w:hAnsi="Montserrat Light" w:cs="Arial"/>
        </w:rPr>
        <w:t>roper person policy</w:t>
      </w:r>
      <w:r w:rsidR="00C535E5">
        <w:rPr>
          <w:rFonts w:ascii="Montserrat Light" w:hAnsi="Montserrat Light" w:cs="Arial"/>
        </w:rPr>
        <w:t xml:space="preserve"> </w:t>
      </w:r>
      <w:r w:rsidR="00252EB5">
        <w:rPr>
          <w:rFonts w:ascii="Montserrat Light" w:hAnsi="Montserrat Light" w:cs="Arial"/>
        </w:rPr>
        <w:t>(which can be downloaded</w:t>
      </w:r>
      <w:r w:rsidR="00C535E5">
        <w:rPr>
          <w:rFonts w:ascii="Montserrat Light" w:hAnsi="Montserrat Light" w:cs="Arial"/>
        </w:rPr>
        <w:t>, along with this application form,</w:t>
      </w:r>
      <w:r w:rsidR="00252EB5">
        <w:rPr>
          <w:rFonts w:ascii="Montserrat Light" w:hAnsi="Montserrat Light" w:cs="Arial"/>
        </w:rPr>
        <w:t xml:space="preserve"> from </w:t>
      </w:r>
      <w:r w:rsidR="00C535E5">
        <w:rPr>
          <w:rFonts w:ascii="Montserrat Light" w:hAnsi="Montserrat Light" w:cs="Arial"/>
        </w:rPr>
        <w:t xml:space="preserve">the following webpage: </w:t>
      </w:r>
      <w:hyperlink r:id="rId9" w:history="1">
        <w:r w:rsidR="00F01711" w:rsidRPr="00500B51">
          <w:rPr>
            <w:rStyle w:val="Hyperlink"/>
            <w:rFonts w:ascii="Montserrat Light" w:hAnsi="Montserrat Light" w:cs="Arial"/>
          </w:rPr>
          <w:t>https://hulluniunion.com/student</w:t>
        </w:r>
        <w:r w:rsidR="00A01AA0">
          <w:rPr>
            <w:rStyle w:val="Hyperlink"/>
            <w:rFonts w:ascii="Montserrat Light" w:hAnsi="Montserrat Light" w:cs="Arial"/>
          </w:rPr>
          <w:t>-</w:t>
        </w:r>
        <w:r w:rsidR="00F01711" w:rsidRPr="00500B51">
          <w:rPr>
            <w:rStyle w:val="Hyperlink"/>
            <w:rFonts w:ascii="Montserrat Light" w:hAnsi="Montserrat Light" w:cs="Arial"/>
          </w:rPr>
          <w:t>trustees</w:t>
        </w:r>
      </w:hyperlink>
      <w:bookmarkStart w:id="4" w:name="_GoBack"/>
      <w:bookmarkEnd w:id="4"/>
      <w:r w:rsidR="00252EB5">
        <w:rPr>
          <w:rFonts w:ascii="Montserrat Light" w:hAnsi="Montserrat Light" w:cs="Arial"/>
        </w:rPr>
        <w:t xml:space="preserve">) </w:t>
      </w:r>
    </w:p>
    <w:p w:rsidR="00C535E5" w:rsidRDefault="00C535E5" w:rsidP="009377DE">
      <w:pPr>
        <w:pStyle w:val="NoSpacing"/>
        <w:jc w:val="both"/>
        <w:rPr>
          <w:rFonts w:ascii="Montserrat Light" w:hAnsi="Montserrat Light" w:cs="Arial"/>
        </w:rPr>
      </w:pPr>
    </w:p>
    <w:p w:rsidR="009377DE" w:rsidRDefault="00C535E5" w:rsidP="009377DE">
      <w:pPr>
        <w:pStyle w:val="NoSpacing"/>
        <w:jc w:val="both"/>
        <w:rPr>
          <w:rFonts w:ascii="Montserrat Light" w:hAnsi="Montserrat Light" w:cs="Arial"/>
        </w:rPr>
      </w:pPr>
      <w:r>
        <w:rPr>
          <w:rFonts w:ascii="Montserrat Light" w:hAnsi="Montserrat Light" w:cs="Arial"/>
        </w:rPr>
        <w:t>Once both documents are completed please retur</w:t>
      </w:r>
      <w:r w:rsidR="009377DE" w:rsidRPr="004F1CF2">
        <w:rPr>
          <w:rFonts w:ascii="Montserrat Light" w:hAnsi="Montserrat Light" w:cs="Arial"/>
        </w:rPr>
        <w:t xml:space="preserve">n </w:t>
      </w:r>
      <w:r>
        <w:rPr>
          <w:rFonts w:ascii="Montserrat Light" w:hAnsi="Montserrat Light" w:cs="Arial"/>
        </w:rPr>
        <w:t>both documents</w:t>
      </w:r>
      <w:r w:rsidR="00252EB5">
        <w:rPr>
          <w:rFonts w:ascii="Montserrat Light" w:hAnsi="Montserrat Light" w:cs="Arial"/>
        </w:rPr>
        <w:t xml:space="preserve"> </w:t>
      </w:r>
      <w:r w:rsidR="009377DE" w:rsidRPr="004F1CF2">
        <w:rPr>
          <w:rFonts w:ascii="Montserrat Light" w:hAnsi="Montserrat Light" w:cs="Arial"/>
        </w:rPr>
        <w:t>to the Executive Support email address (</w:t>
      </w:r>
      <w:hyperlink r:id="rId10" w:history="1">
        <w:r w:rsidR="009377DE" w:rsidRPr="004F1CF2">
          <w:rPr>
            <w:rStyle w:val="Hyperlink"/>
            <w:rFonts w:ascii="Montserrat Light" w:hAnsi="Montserrat Light" w:cs="Arial"/>
          </w:rPr>
          <w:t>huu-execsupport@hull.ac.uk</w:t>
        </w:r>
      </w:hyperlink>
      <w:r w:rsidR="009377DE" w:rsidRPr="004F1CF2">
        <w:rPr>
          <w:rFonts w:ascii="Montserrat Light" w:hAnsi="Montserrat Light" w:cs="Arial"/>
        </w:rPr>
        <w:t xml:space="preserve">) by noon on </w:t>
      </w:r>
      <w:bookmarkStart w:id="5" w:name="_Hlk67660700"/>
      <w:r w:rsidR="009377DE" w:rsidRPr="004F1CF2">
        <w:rPr>
          <w:rFonts w:ascii="Montserrat Light" w:hAnsi="Montserrat Light" w:cs="Arial"/>
        </w:rPr>
        <w:t>Monday 26</w:t>
      </w:r>
      <w:r w:rsidR="009377DE" w:rsidRPr="004F1CF2">
        <w:rPr>
          <w:rFonts w:ascii="Montserrat Light" w:hAnsi="Montserrat Light" w:cs="Arial"/>
          <w:vertAlign w:val="superscript"/>
        </w:rPr>
        <w:t>th</w:t>
      </w:r>
      <w:r w:rsidR="009377DE" w:rsidRPr="004F1CF2">
        <w:rPr>
          <w:rFonts w:ascii="Montserrat Light" w:hAnsi="Montserrat Light" w:cs="Arial"/>
        </w:rPr>
        <w:t xml:space="preserve"> April 2021.</w:t>
      </w:r>
      <w:bookmarkEnd w:id="5"/>
    </w:p>
    <w:p w:rsidR="005E7F10" w:rsidRDefault="005E7F10" w:rsidP="009377DE">
      <w:pPr>
        <w:pStyle w:val="NoSpacing"/>
        <w:jc w:val="both"/>
        <w:rPr>
          <w:rFonts w:ascii="Montserrat Light" w:hAnsi="Montserrat Light" w:cs="Arial"/>
        </w:rPr>
      </w:pPr>
    </w:p>
    <w:p w:rsidR="005E7F10" w:rsidRPr="004F1CF2" w:rsidRDefault="005E7F10" w:rsidP="009377DE">
      <w:pPr>
        <w:pStyle w:val="NoSpacing"/>
        <w:jc w:val="both"/>
        <w:rPr>
          <w:rFonts w:ascii="Montserrat Light" w:hAnsi="Montserrat Light" w:cs="Arial"/>
        </w:rPr>
      </w:pPr>
      <w:r>
        <w:rPr>
          <w:rFonts w:ascii="Montserrat Light" w:hAnsi="Montserrat Light" w:cs="Arial"/>
        </w:rPr>
        <w:t xml:space="preserve">If you have any questions about the role do not hesitate to contact the Executive Support Team at </w:t>
      </w:r>
      <w:hyperlink r:id="rId11" w:history="1">
        <w:r w:rsidRPr="00500B51">
          <w:rPr>
            <w:rStyle w:val="Hyperlink"/>
            <w:rFonts w:ascii="Montserrat Light" w:hAnsi="Montserrat Light" w:cs="Arial"/>
          </w:rPr>
          <w:t>huu-execsupport@hull.ac.uk</w:t>
        </w:r>
      </w:hyperlink>
      <w:r>
        <w:rPr>
          <w:rFonts w:ascii="Montserrat Light" w:hAnsi="Montserrat Light" w:cs="Arial"/>
        </w:rPr>
        <w:t xml:space="preserve"> </w:t>
      </w:r>
    </w:p>
    <w:p w:rsidR="009377DE" w:rsidRPr="004F1CF2" w:rsidRDefault="009377DE" w:rsidP="009377DE">
      <w:pPr>
        <w:pStyle w:val="NoSpacing"/>
        <w:jc w:val="both"/>
        <w:rPr>
          <w:rFonts w:ascii="Montserrat Light" w:hAnsi="Montserrat Light" w:cs="Arial"/>
        </w:rPr>
      </w:pPr>
    </w:p>
    <w:p w:rsidR="009377DE" w:rsidRPr="004F1CF2" w:rsidRDefault="009377DE" w:rsidP="009377DE">
      <w:pPr>
        <w:pStyle w:val="NoSpacing"/>
        <w:jc w:val="both"/>
        <w:rPr>
          <w:rFonts w:ascii="Montserrat Light" w:hAnsi="Montserrat Light" w:cs="Arial"/>
        </w:rPr>
      </w:pPr>
      <w:r w:rsidRPr="004F1CF2">
        <w:rPr>
          <w:rFonts w:ascii="Montserrat Light" w:hAnsi="Montserrat Light" w:cs="Arial"/>
        </w:rPr>
        <w:t xml:space="preserve">Interviews will be held with an </w:t>
      </w:r>
      <w:bookmarkStart w:id="6" w:name="_Hlk67664199"/>
      <w:r w:rsidRPr="004F1CF2">
        <w:rPr>
          <w:rFonts w:ascii="Montserrat Light" w:hAnsi="Montserrat Light" w:cs="Arial"/>
        </w:rPr>
        <w:t xml:space="preserve">Appointments Panel </w:t>
      </w:r>
      <w:bookmarkEnd w:id="6"/>
      <w:r w:rsidRPr="004F1CF2">
        <w:rPr>
          <w:rFonts w:ascii="Montserrat Light" w:hAnsi="Montserrat Light" w:cs="Arial"/>
        </w:rPr>
        <w:t>after this date, with appointments being announced week commencing 24</w:t>
      </w:r>
      <w:r w:rsidRPr="004F1CF2">
        <w:rPr>
          <w:rFonts w:ascii="Montserrat Light" w:hAnsi="Montserrat Light" w:cs="Arial"/>
          <w:vertAlign w:val="superscript"/>
        </w:rPr>
        <w:t>th</w:t>
      </w:r>
      <w:r w:rsidRPr="004F1CF2">
        <w:rPr>
          <w:rFonts w:ascii="Montserrat Light" w:hAnsi="Montserrat Light" w:cs="Arial"/>
        </w:rPr>
        <w:t xml:space="preserve"> May and training beginning shortly afterwards.</w:t>
      </w:r>
    </w:p>
    <w:p w:rsidR="009377DE" w:rsidRPr="004F1CF2" w:rsidRDefault="009377DE">
      <w:pPr>
        <w:rPr>
          <w:rFonts w:ascii="Montserrat Light" w:hAnsi="Montserrat Light" w:cs="Arial"/>
        </w:rPr>
      </w:pPr>
      <w:r w:rsidRPr="004F1CF2">
        <w:rPr>
          <w:rFonts w:ascii="Montserrat Light" w:hAnsi="Montserrat Light" w:cs="Arial"/>
        </w:rPr>
        <w:br w:type="page"/>
      </w:r>
    </w:p>
    <w:p w:rsidR="003315DC" w:rsidRPr="00BD5658" w:rsidRDefault="003315DC" w:rsidP="003315DC">
      <w:pPr>
        <w:jc w:val="center"/>
        <w:rPr>
          <w:rFonts w:ascii="Arial" w:eastAsia="SimSun" w:hAnsi="Arial" w:cs="Arial"/>
          <w:b/>
          <w:bCs/>
          <w:iCs/>
          <w:color w:val="BD4700"/>
          <w:sz w:val="28"/>
          <w:lang w:eastAsia="zh-CN"/>
        </w:rPr>
      </w:pPr>
      <w:r w:rsidRPr="00BD5658">
        <w:rPr>
          <w:rFonts w:ascii="Arial" w:eastAsia="SimSun" w:hAnsi="Arial" w:cs="Arial"/>
          <w:b/>
          <w:bCs/>
          <w:iCs/>
          <w:color w:val="BD4700"/>
          <w:sz w:val="28"/>
          <w:lang w:eastAsia="zh-CN"/>
        </w:rPr>
        <w:lastRenderedPageBreak/>
        <w:t>APPLICATION FORM</w:t>
      </w:r>
    </w:p>
    <w:tbl>
      <w:tblPr>
        <w:tblW w:w="9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320"/>
        <w:gridCol w:w="3180"/>
        <w:gridCol w:w="1665"/>
        <w:gridCol w:w="2851"/>
        <w:gridCol w:w="14"/>
      </w:tblGrid>
      <w:tr w:rsidR="003315DC" w:rsidRPr="00944CD9" w:rsidTr="004F1CF2">
        <w:trPr>
          <w:gridAfter w:val="1"/>
          <w:wAfter w:w="14" w:type="dxa"/>
          <w:trHeight w:val="296"/>
        </w:trPr>
        <w:tc>
          <w:tcPr>
            <w:tcW w:w="9026" w:type="dxa"/>
            <w:gridSpan w:val="5"/>
            <w:shd w:val="clear" w:color="auto" w:fill="auto"/>
          </w:tcPr>
          <w:p w:rsidR="003315DC" w:rsidRPr="004F1CF2" w:rsidRDefault="009377DE" w:rsidP="003315DC">
            <w:pPr>
              <w:spacing w:after="0" w:line="240" w:lineRule="auto"/>
              <w:rPr>
                <w:rFonts w:ascii="Montserrat Light" w:eastAsia="Times New Roman" w:hAnsi="Montserrat Light" w:cs="Arial"/>
                <w:lang w:eastAsia="en-GB"/>
              </w:rPr>
            </w:pPr>
            <w:r w:rsidRPr="004F1CF2">
              <w:rPr>
                <w:rFonts w:ascii="Montserrat Light" w:eastAsia="Times New Roman" w:hAnsi="Montserrat Light" w:cs="Arial"/>
                <w:b/>
                <w:lang w:eastAsia="en-GB"/>
              </w:rPr>
              <w:t>Role</w:t>
            </w:r>
            <w:r w:rsidR="003315DC" w:rsidRPr="004F1CF2">
              <w:rPr>
                <w:rFonts w:ascii="Montserrat Light" w:eastAsia="Times New Roman" w:hAnsi="Montserrat Light" w:cs="Arial"/>
                <w:b/>
                <w:lang w:eastAsia="en-GB"/>
              </w:rPr>
              <w:t>:</w:t>
            </w:r>
            <w:r w:rsidR="003315DC" w:rsidRPr="004F1CF2">
              <w:rPr>
                <w:rFonts w:ascii="Montserrat Light" w:eastAsia="Times New Roman" w:hAnsi="Montserrat Light" w:cs="Arial"/>
                <w:lang w:eastAsia="en-GB"/>
              </w:rPr>
              <w:t xml:space="preserve">    Student Trustee       </w:t>
            </w:r>
            <w:r w:rsidR="003315DC" w:rsidRPr="004F1CF2">
              <w:rPr>
                <w:rFonts w:ascii="Montserrat Light" w:eastAsia="Times New Roman" w:hAnsi="Montserrat Light" w:cs="Arial"/>
                <w:b/>
                <w:lang w:eastAsia="en-GB"/>
              </w:rPr>
              <w:t>Closing Date for applications:</w:t>
            </w:r>
            <w:r w:rsidR="004F1CF2">
              <w:rPr>
                <w:rFonts w:ascii="Montserrat Light" w:eastAsia="Times New Roman" w:hAnsi="Montserrat Light" w:cs="Arial"/>
                <w:b/>
                <w:lang w:eastAsia="en-GB"/>
              </w:rPr>
              <w:t xml:space="preserve"> </w:t>
            </w:r>
            <w:r w:rsidRPr="004F1CF2">
              <w:rPr>
                <w:rFonts w:ascii="Montserrat Light" w:hAnsi="Montserrat Light" w:cs="Arial"/>
              </w:rPr>
              <w:t>12noon, 26</w:t>
            </w:r>
            <w:r w:rsidRPr="004F1CF2">
              <w:rPr>
                <w:rFonts w:ascii="Montserrat Light" w:hAnsi="Montserrat Light" w:cs="Arial"/>
                <w:vertAlign w:val="superscript"/>
              </w:rPr>
              <w:t>th</w:t>
            </w:r>
            <w:r w:rsidRPr="004F1CF2">
              <w:rPr>
                <w:rFonts w:ascii="Montserrat Light" w:hAnsi="Montserrat Light" w:cs="Arial"/>
              </w:rPr>
              <w:t xml:space="preserve"> April </w:t>
            </w:r>
            <w:r w:rsidR="004F1CF2" w:rsidRPr="004F1CF2">
              <w:rPr>
                <w:rFonts w:ascii="Montserrat Light" w:hAnsi="Montserrat Light" w:cs="Arial"/>
              </w:rPr>
              <w:t>2</w:t>
            </w:r>
            <w:r w:rsidRPr="004F1CF2">
              <w:rPr>
                <w:rFonts w:ascii="Montserrat Light" w:hAnsi="Montserrat Light" w:cs="Arial"/>
              </w:rPr>
              <w:t>021</w:t>
            </w:r>
          </w:p>
        </w:tc>
      </w:tr>
      <w:tr w:rsidR="004F1CF2" w:rsidRPr="00E02B4D" w:rsidTr="004F1C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10" w:type="dxa"/>
        </w:trPr>
        <w:tc>
          <w:tcPr>
            <w:tcW w:w="1320"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sidRPr="00E02B4D">
              <w:rPr>
                <w:rFonts w:ascii="Montserrat Light" w:eastAsia="Trebuchet MS" w:hAnsi="Montserrat Light" w:cs="Trebuchet MS"/>
              </w:rPr>
              <w:t>Name</w:t>
            </w:r>
          </w:p>
        </w:tc>
        <w:tc>
          <w:tcPr>
            <w:tcW w:w="3180"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p>
        </w:tc>
        <w:tc>
          <w:tcPr>
            <w:tcW w:w="1665"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sidRPr="00E02B4D">
              <w:rPr>
                <w:rFonts w:ascii="Montserrat Light" w:eastAsia="Trebuchet MS" w:hAnsi="Montserrat Light" w:cs="Trebuchet MS"/>
              </w:rPr>
              <w:t>Date of Birth</w:t>
            </w:r>
          </w:p>
        </w:tc>
        <w:tc>
          <w:tcPr>
            <w:tcW w:w="2865" w:type="dxa"/>
            <w:gridSpan w:val="2"/>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p>
        </w:tc>
      </w:tr>
      <w:tr w:rsidR="004F1CF2" w:rsidRPr="00E02B4D" w:rsidTr="004F1C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10" w:type="dxa"/>
          <w:trHeight w:val="1020"/>
        </w:trPr>
        <w:tc>
          <w:tcPr>
            <w:tcW w:w="1320"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sidRPr="00E02B4D">
              <w:rPr>
                <w:rFonts w:ascii="Montserrat Light" w:eastAsia="Trebuchet MS" w:hAnsi="Montserrat Light" w:cs="Trebuchet MS"/>
              </w:rPr>
              <w:t>Address</w:t>
            </w:r>
          </w:p>
        </w:tc>
        <w:tc>
          <w:tcPr>
            <w:tcW w:w="7710" w:type="dxa"/>
            <w:gridSpan w:val="4"/>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p>
        </w:tc>
      </w:tr>
      <w:tr w:rsidR="004F1CF2" w:rsidRPr="00E02B4D" w:rsidTr="004F1C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10" w:type="dxa"/>
          <w:trHeight w:val="440"/>
        </w:trPr>
        <w:tc>
          <w:tcPr>
            <w:tcW w:w="1320"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sidRPr="00E02B4D">
              <w:rPr>
                <w:rFonts w:ascii="Montserrat Light" w:eastAsia="Trebuchet MS" w:hAnsi="Montserrat Light" w:cs="Trebuchet MS"/>
              </w:rPr>
              <w:t>Phone</w:t>
            </w:r>
          </w:p>
        </w:tc>
        <w:tc>
          <w:tcPr>
            <w:tcW w:w="7710" w:type="dxa"/>
            <w:gridSpan w:val="4"/>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p>
        </w:tc>
      </w:tr>
      <w:tr w:rsidR="004F1CF2" w:rsidRPr="00E02B4D" w:rsidTr="004F1C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10" w:type="dxa"/>
          <w:trHeight w:val="440"/>
        </w:trPr>
        <w:tc>
          <w:tcPr>
            <w:tcW w:w="1320"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sidRPr="00E02B4D">
              <w:rPr>
                <w:rFonts w:ascii="Montserrat Light" w:eastAsia="Trebuchet MS" w:hAnsi="Montserrat Light" w:cs="Trebuchet MS"/>
              </w:rPr>
              <w:t>Email</w:t>
            </w:r>
          </w:p>
        </w:tc>
        <w:tc>
          <w:tcPr>
            <w:tcW w:w="7710" w:type="dxa"/>
            <w:gridSpan w:val="4"/>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sidRPr="00E02B4D">
              <w:rPr>
                <w:rFonts w:ascii="Montserrat Light" w:eastAsia="Trebuchet MS" w:hAnsi="Montserrat Light" w:cs="Trebuchet MS"/>
              </w:rPr>
              <w:t xml:space="preserve"> </w:t>
            </w:r>
          </w:p>
        </w:tc>
      </w:tr>
      <w:tr w:rsidR="004F1CF2" w:rsidRPr="00E02B4D" w:rsidTr="004F1C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10" w:type="dxa"/>
          <w:trHeight w:val="440"/>
        </w:trPr>
        <w:tc>
          <w:tcPr>
            <w:tcW w:w="1320" w:type="dxa"/>
            <w:shd w:val="clear" w:color="auto" w:fill="auto"/>
            <w:tcMar>
              <w:top w:w="100" w:type="dxa"/>
              <w:left w:w="100" w:type="dxa"/>
              <w:bottom w:w="100" w:type="dxa"/>
              <w:right w:w="100" w:type="dxa"/>
            </w:tcMar>
          </w:tcPr>
          <w:p w:rsidR="004F1CF2" w:rsidRPr="00E02B4D" w:rsidRDefault="004F1CF2" w:rsidP="001924D8">
            <w:pPr>
              <w:widowControl w:val="0"/>
              <w:pBdr>
                <w:top w:val="nil"/>
                <w:left w:val="nil"/>
                <w:bottom w:val="nil"/>
                <w:right w:val="nil"/>
                <w:between w:val="nil"/>
              </w:pBdr>
              <w:rPr>
                <w:rFonts w:ascii="Montserrat Light" w:eastAsia="Trebuchet MS" w:hAnsi="Montserrat Light" w:cs="Trebuchet MS"/>
              </w:rPr>
            </w:pPr>
            <w:r>
              <w:rPr>
                <w:rFonts w:ascii="Montserrat Light" w:eastAsia="Trebuchet MS" w:hAnsi="Montserrat Light" w:cs="Trebuchet MS"/>
              </w:rPr>
              <w:t>Course Title and Dates of Study</w:t>
            </w:r>
          </w:p>
        </w:tc>
        <w:tc>
          <w:tcPr>
            <w:tcW w:w="7710" w:type="dxa"/>
            <w:gridSpan w:val="4"/>
            <w:shd w:val="clear" w:color="auto" w:fill="auto"/>
            <w:tcMar>
              <w:top w:w="100" w:type="dxa"/>
              <w:left w:w="100" w:type="dxa"/>
              <w:bottom w:w="100" w:type="dxa"/>
              <w:right w:w="100" w:type="dxa"/>
            </w:tcMar>
          </w:tcPr>
          <w:p w:rsidR="004F1CF2" w:rsidRPr="00E02B4D" w:rsidRDefault="004F1CF2" w:rsidP="001924D8">
            <w:pPr>
              <w:pStyle w:val="NormalWeb"/>
              <w:spacing w:before="0" w:beforeAutospacing="0" w:after="0" w:afterAutospacing="0"/>
              <w:rPr>
                <w:rFonts w:ascii="Montserrat Light" w:hAnsi="Montserrat Light" w:cs="Calibri"/>
                <w:sz w:val="22"/>
                <w:szCs w:val="22"/>
              </w:rPr>
            </w:pPr>
          </w:p>
        </w:tc>
      </w:tr>
      <w:tr w:rsidR="004F1CF2" w:rsidRPr="00E02B4D" w:rsidTr="004F1CF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Ex>
        <w:trPr>
          <w:gridBefore w:val="1"/>
          <w:wBefore w:w="10" w:type="dxa"/>
          <w:trHeight w:val="440"/>
        </w:trPr>
        <w:tc>
          <w:tcPr>
            <w:tcW w:w="1320" w:type="dxa"/>
            <w:shd w:val="clear" w:color="auto" w:fill="auto"/>
            <w:tcMar>
              <w:top w:w="100" w:type="dxa"/>
              <w:left w:w="100" w:type="dxa"/>
              <w:bottom w:w="100" w:type="dxa"/>
              <w:right w:w="100" w:type="dxa"/>
            </w:tcMar>
          </w:tcPr>
          <w:p w:rsidR="004F1CF2" w:rsidRDefault="004F1CF2" w:rsidP="001924D8">
            <w:pPr>
              <w:widowControl w:val="0"/>
              <w:pBdr>
                <w:top w:val="nil"/>
                <w:left w:val="nil"/>
                <w:bottom w:val="nil"/>
                <w:right w:val="nil"/>
                <w:between w:val="nil"/>
              </w:pBdr>
              <w:rPr>
                <w:rFonts w:ascii="Montserrat Light" w:eastAsia="Trebuchet MS" w:hAnsi="Montserrat Light" w:cs="Trebuchet MS"/>
              </w:rPr>
            </w:pPr>
            <w:r>
              <w:rPr>
                <w:rFonts w:ascii="Montserrat Light" w:eastAsia="Trebuchet MS" w:hAnsi="Montserrat Light" w:cs="Trebuchet MS"/>
              </w:rPr>
              <w:t>Student ID</w:t>
            </w:r>
          </w:p>
        </w:tc>
        <w:tc>
          <w:tcPr>
            <w:tcW w:w="7710" w:type="dxa"/>
            <w:gridSpan w:val="4"/>
            <w:shd w:val="clear" w:color="auto" w:fill="auto"/>
            <w:tcMar>
              <w:top w:w="100" w:type="dxa"/>
              <w:left w:w="100" w:type="dxa"/>
              <w:bottom w:w="100" w:type="dxa"/>
              <w:right w:w="100" w:type="dxa"/>
            </w:tcMar>
          </w:tcPr>
          <w:p w:rsidR="004F1CF2" w:rsidRPr="00E02B4D" w:rsidRDefault="004F1CF2" w:rsidP="001924D8">
            <w:pPr>
              <w:pStyle w:val="NormalWeb"/>
              <w:spacing w:before="0" w:beforeAutospacing="0" w:after="0" w:afterAutospacing="0"/>
              <w:rPr>
                <w:rFonts w:ascii="Montserrat Light" w:hAnsi="Montserrat Light" w:cs="Calibri"/>
                <w:sz w:val="22"/>
                <w:szCs w:val="22"/>
              </w:rPr>
            </w:pPr>
          </w:p>
        </w:tc>
      </w:tr>
    </w:tbl>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p w:rsidR="00F069FF" w:rsidRDefault="00F069FF" w:rsidP="004F1CF2">
      <w:pPr>
        <w:spacing w:after="200" w:line="276" w:lineRule="auto"/>
        <w:rPr>
          <w:rFonts w:ascii="Montserrat Light" w:eastAsia="Trebuchet MS" w:hAnsi="Montserrat Light" w:cs="Trebuchet MS"/>
        </w:rPr>
      </w:pP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4F1CF2" w:rsidRPr="00E02B4D" w:rsidTr="001924D8">
        <w:trPr>
          <w:trHeight w:val="980"/>
        </w:trPr>
        <w:tc>
          <w:tcPr>
            <w:tcW w:w="90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F069FF" w:rsidRDefault="004F1CF2" w:rsidP="001924D8">
            <w:pPr>
              <w:spacing w:line="276" w:lineRule="auto"/>
              <w:rPr>
                <w:rFonts w:ascii="Montserrat Light" w:eastAsia="Trebuchet MS" w:hAnsi="Montserrat Light" w:cs="Trebuchet MS"/>
              </w:rPr>
            </w:pPr>
            <w:r w:rsidRPr="00E02B4D">
              <w:rPr>
                <w:rFonts w:ascii="Montserrat Light" w:eastAsia="Trebuchet MS" w:hAnsi="Montserrat Light" w:cs="Trebuchet MS"/>
              </w:rPr>
              <w:lastRenderedPageBreak/>
              <w:t xml:space="preserve">Please </w:t>
            </w:r>
            <w:r w:rsidR="00F069FF">
              <w:rPr>
                <w:rFonts w:ascii="Montserrat Light" w:eastAsia="Trebuchet MS" w:hAnsi="Montserrat Light" w:cs="Trebuchet MS"/>
              </w:rPr>
              <w:t>write about the following:</w:t>
            </w:r>
          </w:p>
          <w:p w:rsidR="00F069FF" w:rsidRPr="00F069FF" w:rsidRDefault="00F069FF" w:rsidP="00F069FF">
            <w:pPr>
              <w:pStyle w:val="ListParagraph"/>
              <w:numPr>
                <w:ilvl w:val="0"/>
                <w:numId w:val="5"/>
              </w:numPr>
              <w:spacing w:line="276" w:lineRule="auto"/>
              <w:rPr>
                <w:rFonts w:ascii="Montserrat Light" w:eastAsia="Trebuchet MS" w:hAnsi="Montserrat Light" w:cs="Trebuchet MS"/>
              </w:rPr>
            </w:pPr>
            <w:r w:rsidRPr="00F069FF">
              <w:rPr>
                <w:rFonts w:ascii="Montserrat Light" w:eastAsia="Trebuchet MS" w:hAnsi="Montserrat Light" w:cs="Trebuchet MS"/>
              </w:rPr>
              <w:t>What you know about the work of the Students' Union</w:t>
            </w:r>
          </w:p>
          <w:p w:rsidR="00F069FF" w:rsidRPr="00F069FF" w:rsidRDefault="00F069FF" w:rsidP="00F069FF">
            <w:pPr>
              <w:pStyle w:val="ListParagraph"/>
              <w:numPr>
                <w:ilvl w:val="0"/>
                <w:numId w:val="5"/>
              </w:numPr>
              <w:spacing w:line="276" w:lineRule="auto"/>
              <w:rPr>
                <w:rFonts w:ascii="Montserrat Light" w:eastAsia="Trebuchet MS" w:hAnsi="Montserrat Light" w:cs="Trebuchet MS"/>
              </w:rPr>
            </w:pPr>
            <w:r w:rsidRPr="00F069FF">
              <w:rPr>
                <w:rFonts w:ascii="Montserrat Light" w:eastAsia="Trebuchet MS" w:hAnsi="Montserrat Light" w:cs="Trebuchet MS"/>
              </w:rPr>
              <w:t>E</w:t>
            </w:r>
            <w:r w:rsidR="004F1CF2" w:rsidRPr="00F069FF">
              <w:rPr>
                <w:rFonts w:ascii="Montserrat Light" w:eastAsia="Trebuchet MS" w:hAnsi="Montserrat Light" w:cs="Trebuchet MS"/>
              </w:rPr>
              <w:t xml:space="preserve">xplain why you wish to become a Trustee along with a short description of how your skills and experience will contribute to the development of the charity.  </w:t>
            </w:r>
          </w:p>
          <w:p w:rsidR="004F1CF2" w:rsidRPr="00F069FF" w:rsidRDefault="004F1CF2" w:rsidP="00F069FF">
            <w:pPr>
              <w:pStyle w:val="ListParagraph"/>
              <w:numPr>
                <w:ilvl w:val="0"/>
                <w:numId w:val="5"/>
              </w:numPr>
              <w:spacing w:line="276" w:lineRule="auto"/>
              <w:rPr>
                <w:rFonts w:ascii="Montserrat Light" w:eastAsia="Trebuchet MS" w:hAnsi="Montserrat Light" w:cs="Trebuchet MS"/>
              </w:rPr>
            </w:pPr>
            <w:r w:rsidRPr="00F069FF">
              <w:rPr>
                <w:rFonts w:ascii="Montserrat Light" w:eastAsia="Trebuchet MS" w:hAnsi="Montserrat Light" w:cs="Trebuchet MS"/>
              </w:rPr>
              <w:t>Please also give reassurance that you are able to dedicate the necessary time</w:t>
            </w:r>
            <w:r w:rsidR="00F069FF">
              <w:rPr>
                <w:rFonts w:ascii="Montserrat Light" w:eastAsia="Trebuchet MS" w:hAnsi="Montserrat Light" w:cs="Trebuchet MS"/>
              </w:rPr>
              <w:t xml:space="preserve"> to the role</w:t>
            </w:r>
            <w:r w:rsidRPr="00F069FF">
              <w:rPr>
                <w:rFonts w:ascii="Montserrat Light" w:eastAsia="Trebuchet MS" w:hAnsi="Montserrat Light" w:cs="Trebuchet MS"/>
              </w:rPr>
              <w:t>.</w:t>
            </w:r>
          </w:p>
        </w:tc>
      </w:tr>
      <w:tr w:rsidR="004F1CF2" w:rsidRPr="00E02B4D" w:rsidTr="00F069FF">
        <w:trPr>
          <w:trHeight w:val="10989"/>
        </w:trPr>
        <w:tc>
          <w:tcPr>
            <w:tcW w:w="9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1CF2" w:rsidRPr="00E02B4D" w:rsidRDefault="004F1CF2" w:rsidP="001924D8">
            <w:pPr>
              <w:spacing w:line="276" w:lineRule="auto"/>
              <w:rPr>
                <w:rFonts w:ascii="Montserrat Light" w:eastAsia="Trebuchet MS" w:hAnsi="Montserrat Light"/>
              </w:rPr>
            </w:pPr>
          </w:p>
        </w:tc>
      </w:tr>
    </w:tbl>
    <w:p w:rsidR="004F1CF2" w:rsidRDefault="004F1CF2" w:rsidP="004F1CF2">
      <w:pPr>
        <w:spacing w:after="200" w:line="276" w:lineRule="auto"/>
        <w:rPr>
          <w:rFonts w:ascii="Montserrat Light" w:eastAsia="Trebuchet MS" w:hAnsi="Montserrat Light" w:cs="Trebuchet MS"/>
        </w:rPr>
      </w:pPr>
      <w:r w:rsidRPr="00E02B4D">
        <w:rPr>
          <w:rFonts w:ascii="Montserrat Light" w:eastAsia="Trebuchet MS" w:hAnsi="Montserrat Light" w:cs="Trebuchet MS"/>
        </w:rPr>
        <w:lastRenderedPageBreak/>
        <w:t xml:space="preserve"> </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82"/>
        <w:gridCol w:w="3074"/>
        <w:gridCol w:w="3074"/>
      </w:tblGrid>
      <w:tr w:rsidR="004F1CF2" w:rsidRPr="00E02B4D" w:rsidTr="00385F4D">
        <w:trPr>
          <w:trHeight w:val="1740"/>
        </w:trPr>
        <w:tc>
          <w:tcPr>
            <w:tcW w:w="2882"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4F1CF2" w:rsidRPr="00E02B4D" w:rsidRDefault="004F1CF2" w:rsidP="001924D8">
            <w:pPr>
              <w:spacing w:line="276" w:lineRule="auto"/>
              <w:rPr>
                <w:rFonts w:ascii="Montserrat Light" w:eastAsia="Trebuchet MS" w:hAnsi="Montserrat Light" w:cs="Trebuchet MS"/>
              </w:rPr>
            </w:pPr>
            <w:r w:rsidRPr="00E02B4D">
              <w:rPr>
                <w:rFonts w:ascii="Montserrat Light" w:eastAsia="Trebuchet MS" w:hAnsi="Montserrat Light" w:cs="Trebuchet MS"/>
              </w:rPr>
              <w:t xml:space="preserve">Please give contact details for two referees that can be contacted </w:t>
            </w:r>
            <w:r w:rsidR="00136925">
              <w:rPr>
                <w:rFonts w:ascii="Montserrat Light" w:eastAsia="Trebuchet MS" w:hAnsi="Montserrat Light" w:cs="Trebuchet MS"/>
              </w:rPr>
              <w:t>in support of your application</w:t>
            </w:r>
          </w:p>
          <w:p w:rsidR="004F1CF2" w:rsidRPr="00E02B4D" w:rsidRDefault="004F1CF2" w:rsidP="001924D8">
            <w:pPr>
              <w:spacing w:line="276" w:lineRule="auto"/>
              <w:rPr>
                <w:rFonts w:ascii="Montserrat Light" w:eastAsia="Trebuchet MS" w:hAnsi="Montserrat Light" w:cs="Trebuchet MS"/>
              </w:rPr>
            </w:pPr>
            <w:r w:rsidRPr="00E02B4D">
              <w:rPr>
                <w:rFonts w:ascii="Montserrat Light" w:eastAsia="Trebuchet MS" w:hAnsi="Montserrat Light" w:cs="Trebuchet MS"/>
              </w:rPr>
              <w:t xml:space="preserve"> </w:t>
            </w:r>
          </w:p>
          <w:p w:rsidR="004F1CF2" w:rsidRPr="00E02B4D" w:rsidRDefault="004F1CF2" w:rsidP="001924D8">
            <w:pPr>
              <w:spacing w:line="276" w:lineRule="auto"/>
              <w:rPr>
                <w:rFonts w:ascii="Montserrat Light" w:eastAsia="Trebuchet MS" w:hAnsi="Montserrat Light" w:cs="Trebuchet MS"/>
              </w:rPr>
            </w:pPr>
            <w:r w:rsidRPr="00E02B4D">
              <w:rPr>
                <w:rFonts w:ascii="Montserrat Light" w:eastAsia="Trebuchet MS" w:hAnsi="Montserrat Light" w:cs="Trebuchet MS"/>
              </w:rPr>
              <w:t xml:space="preserve"> </w:t>
            </w:r>
          </w:p>
        </w:tc>
        <w:tc>
          <w:tcPr>
            <w:tcW w:w="30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1CF2" w:rsidRPr="00E02B4D" w:rsidRDefault="004F1CF2" w:rsidP="001924D8">
            <w:pPr>
              <w:spacing w:line="276" w:lineRule="auto"/>
              <w:rPr>
                <w:rFonts w:ascii="Montserrat Light" w:eastAsia="Trebuchet MS" w:hAnsi="Montserrat Light"/>
              </w:rPr>
            </w:pPr>
          </w:p>
        </w:tc>
        <w:tc>
          <w:tcPr>
            <w:tcW w:w="307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F1CF2" w:rsidRPr="00E02B4D" w:rsidRDefault="004F1CF2" w:rsidP="001924D8">
            <w:pPr>
              <w:spacing w:line="276" w:lineRule="auto"/>
              <w:rPr>
                <w:rFonts w:ascii="Montserrat Light" w:eastAsia="Trebuchet MS" w:hAnsi="Montserrat Light"/>
              </w:rPr>
            </w:pPr>
          </w:p>
        </w:tc>
      </w:tr>
    </w:tbl>
    <w:p w:rsidR="004F1CF2" w:rsidRDefault="004F1CF2" w:rsidP="004F1CF2">
      <w:pPr>
        <w:spacing w:after="200" w:line="276" w:lineRule="auto"/>
        <w:rPr>
          <w:rFonts w:ascii="Montserrat Light" w:eastAsia="Trebuchet MS" w:hAnsi="Montserrat Light" w:cs="Trebuchet MS"/>
        </w:rPr>
      </w:pPr>
      <w:r w:rsidRPr="00E02B4D">
        <w:rPr>
          <w:rFonts w:ascii="Montserrat Light" w:eastAsia="Trebuchet MS" w:hAnsi="Montserrat Light" w:cs="Trebuchet MS"/>
        </w:rPr>
        <w:t xml:space="preserve"> </w:t>
      </w:r>
    </w:p>
    <w:tbl>
      <w:tblPr>
        <w:tblW w:w="90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30"/>
      </w:tblGrid>
      <w:tr w:rsidR="004F1CF2" w:rsidRPr="00E02B4D" w:rsidTr="00F069FF">
        <w:trPr>
          <w:cantSplit/>
          <w:trHeight w:val="460"/>
        </w:trPr>
        <w:tc>
          <w:tcPr>
            <w:tcW w:w="903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4F1CF2" w:rsidRPr="00E02B4D" w:rsidRDefault="004F1CF2" w:rsidP="001924D8">
            <w:pPr>
              <w:spacing w:line="276" w:lineRule="auto"/>
              <w:rPr>
                <w:rFonts w:ascii="Montserrat Light" w:eastAsia="Trebuchet MS" w:hAnsi="Montserrat Light" w:cs="Trebuchet MS"/>
              </w:rPr>
            </w:pPr>
            <w:r w:rsidRPr="00E02B4D">
              <w:rPr>
                <w:rFonts w:ascii="Montserrat Light" w:eastAsia="Trebuchet MS" w:hAnsi="Montserrat Light" w:cs="Trebuchet MS"/>
              </w:rPr>
              <w:t>Any additional information.</w:t>
            </w:r>
          </w:p>
        </w:tc>
      </w:tr>
      <w:tr w:rsidR="004F1CF2" w:rsidRPr="00E02B4D" w:rsidTr="00F069FF">
        <w:trPr>
          <w:cantSplit/>
          <w:trHeight w:val="2760"/>
        </w:trPr>
        <w:tc>
          <w:tcPr>
            <w:tcW w:w="90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F1CF2" w:rsidRPr="00E02B4D" w:rsidRDefault="004F1CF2" w:rsidP="001924D8">
            <w:pPr>
              <w:spacing w:line="276" w:lineRule="auto"/>
              <w:rPr>
                <w:rFonts w:ascii="Montserrat Light" w:eastAsia="Trebuchet MS" w:hAnsi="Montserrat Light" w:cs="Trebuchet MS"/>
              </w:rPr>
            </w:pPr>
          </w:p>
        </w:tc>
      </w:tr>
    </w:tbl>
    <w:p w:rsidR="003315DC" w:rsidRPr="00944CD9" w:rsidRDefault="003315DC" w:rsidP="003315DC">
      <w:pPr>
        <w:jc w:val="both"/>
        <w:rPr>
          <w:rFonts w:ascii="Arial" w:eastAsia="SimSun" w:hAnsi="Arial" w:cs="Arial"/>
          <w:lang w:eastAsia="zh-CN"/>
        </w:rPr>
      </w:pPr>
    </w:p>
    <w:p w:rsidR="006318FF" w:rsidRPr="00944CD9" w:rsidRDefault="006318FF" w:rsidP="00252EB5">
      <w:pPr>
        <w:rPr>
          <w:rFonts w:ascii="Arial" w:eastAsia="SimSun" w:hAnsi="Arial" w:cs="Arial"/>
          <w:bCs/>
          <w:lang w:eastAsia="zh-CN"/>
        </w:rPr>
      </w:pPr>
    </w:p>
    <w:sectPr w:rsidR="006318FF" w:rsidRPr="00944CD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E1" w:rsidRDefault="00C732E1" w:rsidP="003F6930">
      <w:pPr>
        <w:spacing w:after="0" w:line="240" w:lineRule="auto"/>
      </w:pPr>
      <w:r>
        <w:separator/>
      </w:r>
    </w:p>
  </w:endnote>
  <w:endnote w:type="continuationSeparator" w:id="0">
    <w:p w:rsidR="00C732E1" w:rsidRDefault="00C732E1" w:rsidP="003F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ontserrat Semi Bold">
    <w:panose1 w:val="00000700000000000000"/>
    <w:charset w:val="00"/>
    <w:family w:val="auto"/>
    <w:pitch w:val="variable"/>
    <w:sig w:usb0="00000007" w:usb1="00000000" w:usb2="00000000" w:usb3="00000000" w:csb0="00000093" w:csb1="00000000"/>
  </w:font>
  <w:font w:name="Montserrat Light">
    <w:panose1 w:val="000004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2" w:rsidRDefault="005E5C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2" w:rsidRPr="00AA19A2" w:rsidRDefault="005E5C42">
    <w:pPr>
      <w:pStyle w:val="Footer"/>
      <w:jc w:val="center"/>
      <w:rPr>
        <w:sz w:val="20"/>
      </w:rPr>
    </w:pPr>
    <w:r w:rsidRPr="00AA19A2">
      <w:rPr>
        <w:sz w:val="20"/>
      </w:rPr>
      <w:t xml:space="preserve">Page </w:t>
    </w:r>
    <w:sdt>
      <w:sdtPr>
        <w:rPr>
          <w:sz w:val="20"/>
        </w:rPr>
        <w:id w:val="2023813256"/>
        <w:docPartObj>
          <w:docPartGallery w:val="Page Numbers (Bottom of Page)"/>
          <w:docPartUnique/>
        </w:docPartObj>
      </w:sdtPr>
      <w:sdtEndPr>
        <w:rPr>
          <w:noProof/>
        </w:rPr>
      </w:sdtEndPr>
      <w:sdtContent>
        <w:r w:rsidRPr="00AA19A2">
          <w:rPr>
            <w:sz w:val="20"/>
          </w:rPr>
          <w:fldChar w:fldCharType="begin"/>
        </w:r>
        <w:r w:rsidRPr="00AA19A2">
          <w:rPr>
            <w:sz w:val="20"/>
          </w:rPr>
          <w:instrText xml:space="preserve"> PAGE   \* MERGEFORMAT </w:instrText>
        </w:r>
        <w:r w:rsidRPr="00AA19A2">
          <w:rPr>
            <w:sz w:val="20"/>
          </w:rPr>
          <w:fldChar w:fldCharType="separate"/>
        </w:r>
        <w:r w:rsidRPr="00AA19A2">
          <w:rPr>
            <w:noProof/>
            <w:sz w:val="20"/>
          </w:rPr>
          <w:t>2</w:t>
        </w:r>
        <w:r w:rsidRPr="00AA19A2">
          <w:rPr>
            <w:noProof/>
            <w:sz w:val="20"/>
          </w:rPr>
          <w:fldChar w:fldCharType="end"/>
        </w:r>
        <w:r w:rsidRPr="00AA19A2">
          <w:rPr>
            <w:noProof/>
            <w:sz w:val="20"/>
          </w:rPr>
          <w:t xml:space="preserve">  of</w:t>
        </w:r>
        <w:r w:rsidR="00AA19A2">
          <w:rPr>
            <w:noProof/>
            <w:sz w:val="20"/>
          </w:rPr>
          <w:t xml:space="preserve"> </w:t>
        </w:r>
        <w:r w:rsidR="00CD7B72">
          <w:rPr>
            <w:noProof/>
            <w:sz w:val="20"/>
          </w:rPr>
          <w:fldChar w:fldCharType="begin"/>
        </w:r>
        <w:r w:rsidR="00CD7B72">
          <w:rPr>
            <w:noProof/>
            <w:sz w:val="20"/>
          </w:rPr>
          <w:instrText xml:space="preserve"> NUMPAGES  \* Arabic  \* MERGEFORMAT </w:instrText>
        </w:r>
        <w:r w:rsidR="00CD7B72">
          <w:rPr>
            <w:noProof/>
            <w:sz w:val="20"/>
          </w:rPr>
          <w:fldChar w:fldCharType="separate"/>
        </w:r>
        <w:r w:rsidR="00CD7B72">
          <w:rPr>
            <w:noProof/>
            <w:sz w:val="20"/>
          </w:rPr>
          <w:t>7</w:t>
        </w:r>
        <w:r w:rsidR="00CD7B72">
          <w:rPr>
            <w:noProof/>
            <w:sz w:val="20"/>
          </w:rPr>
          <w:fldChar w:fldCharType="end"/>
        </w:r>
        <w:r w:rsidRPr="00AA19A2">
          <w:rPr>
            <w:noProof/>
            <w:sz w:val="20"/>
          </w:rPr>
          <w:t xml:space="preserve"> </w:t>
        </w:r>
      </w:sdtContent>
    </w:sdt>
  </w:p>
  <w:p w:rsidR="005E5C42" w:rsidRDefault="005E5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2" w:rsidRDefault="005E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E1" w:rsidRDefault="00C732E1" w:rsidP="003F6930">
      <w:pPr>
        <w:spacing w:after="0" w:line="240" w:lineRule="auto"/>
      </w:pPr>
      <w:r>
        <w:separator/>
      </w:r>
    </w:p>
  </w:footnote>
  <w:footnote w:type="continuationSeparator" w:id="0">
    <w:p w:rsidR="00C732E1" w:rsidRDefault="00C732E1" w:rsidP="003F6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2" w:rsidRDefault="005E5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930" w:rsidRDefault="000F2612">
    <w:pPr>
      <w:pStyle w:val="Header"/>
    </w:pPr>
    <w:r>
      <w:rPr>
        <w:noProof/>
      </w:rPr>
      <w:pict w14:anchorId="702DE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4.8pt;margin-top:-72.1pt;width:595.3pt;height:841.9pt;z-index:-251658752;mso-position-horizontal-relative:margin;mso-position-vertical-relative:margin" o:allowincell="f">
          <v:imagedata r:id="rId1" o:title="Report_Head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C42" w:rsidRDefault="005E5C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5C4"/>
    <w:multiLevelType w:val="hybridMultilevel"/>
    <w:tmpl w:val="579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04D0"/>
    <w:multiLevelType w:val="hybridMultilevel"/>
    <w:tmpl w:val="93FC9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C42E0"/>
    <w:multiLevelType w:val="hybridMultilevel"/>
    <w:tmpl w:val="98F0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B66A7"/>
    <w:multiLevelType w:val="hybridMultilevel"/>
    <w:tmpl w:val="D8DE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F7168"/>
    <w:multiLevelType w:val="hybridMultilevel"/>
    <w:tmpl w:val="085C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186C48"/>
    <w:multiLevelType w:val="hybridMultilevel"/>
    <w:tmpl w:val="ADB4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A0EC6"/>
    <w:multiLevelType w:val="hybridMultilevel"/>
    <w:tmpl w:val="E400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A131DE"/>
    <w:multiLevelType w:val="hybridMultilevel"/>
    <w:tmpl w:val="9F56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42B38"/>
    <w:multiLevelType w:val="hybridMultilevel"/>
    <w:tmpl w:val="CA9433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7"/>
  </w:num>
  <w:num w:numId="4">
    <w:abstractNumId w:val="4"/>
  </w:num>
  <w:num w:numId="5">
    <w:abstractNumId w:val="8"/>
  </w:num>
  <w:num w:numId="6">
    <w:abstractNumId w:val="6"/>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9EB"/>
    <w:rsid w:val="0009363A"/>
    <w:rsid w:val="000B4DF0"/>
    <w:rsid w:val="000E5DA4"/>
    <w:rsid w:val="000F2612"/>
    <w:rsid w:val="00136925"/>
    <w:rsid w:val="00137654"/>
    <w:rsid w:val="00143CC4"/>
    <w:rsid w:val="00165EEF"/>
    <w:rsid w:val="00252EB5"/>
    <w:rsid w:val="003315DC"/>
    <w:rsid w:val="00385F4D"/>
    <w:rsid w:val="003F6930"/>
    <w:rsid w:val="004860A8"/>
    <w:rsid w:val="004F1CF2"/>
    <w:rsid w:val="00524767"/>
    <w:rsid w:val="005857D9"/>
    <w:rsid w:val="00591FD3"/>
    <w:rsid w:val="005E5C42"/>
    <w:rsid w:val="005E7F10"/>
    <w:rsid w:val="006318FF"/>
    <w:rsid w:val="00705ACB"/>
    <w:rsid w:val="008148B4"/>
    <w:rsid w:val="00840129"/>
    <w:rsid w:val="00917458"/>
    <w:rsid w:val="009377DE"/>
    <w:rsid w:val="00944CD9"/>
    <w:rsid w:val="00A01AA0"/>
    <w:rsid w:val="00A32546"/>
    <w:rsid w:val="00AA19A2"/>
    <w:rsid w:val="00B770EA"/>
    <w:rsid w:val="00BD5658"/>
    <w:rsid w:val="00C535E5"/>
    <w:rsid w:val="00C732E1"/>
    <w:rsid w:val="00C953D3"/>
    <w:rsid w:val="00CA49EB"/>
    <w:rsid w:val="00CD7B72"/>
    <w:rsid w:val="00D66E40"/>
    <w:rsid w:val="00DE392E"/>
    <w:rsid w:val="00DE7455"/>
    <w:rsid w:val="00F01711"/>
    <w:rsid w:val="00F069FF"/>
    <w:rsid w:val="00F64011"/>
    <w:rsid w:val="00FB4E89"/>
    <w:rsid w:val="00FC0E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4FFD9CF-4163-45DD-987C-D494345F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3315D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9EB"/>
    <w:pPr>
      <w:spacing w:after="0" w:line="240" w:lineRule="auto"/>
    </w:pPr>
  </w:style>
  <w:style w:type="character" w:styleId="Hyperlink">
    <w:name w:val="Hyperlink"/>
    <w:basedOn w:val="DefaultParagraphFont"/>
    <w:uiPriority w:val="99"/>
    <w:unhideWhenUsed/>
    <w:rsid w:val="00917458"/>
    <w:rPr>
      <w:color w:val="0563C1" w:themeColor="hyperlink"/>
      <w:u w:val="single"/>
    </w:rPr>
  </w:style>
  <w:style w:type="character" w:customStyle="1" w:styleId="Heading6Char">
    <w:name w:val="Heading 6 Char"/>
    <w:basedOn w:val="DefaultParagraphFont"/>
    <w:link w:val="Heading6"/>
    <w:uiPriority w:val="9"/>
    <w:semiHidden/>
    <w:rsid w:val="003315DC"/>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semiHidden/>
    <w:unhideWhenUsed/>
    <w:rsid w:val="003315DC"/>
    <w:pPr>
      <w:spacing w:after="120"/>
    </w:pPr>
  </w:style>
  <w:style w:type="character" w:customStyle="1" w:styleId="BodyTextChar">
    <w:name w:val="Body Text Char"/>
    <w:basedOn w:val="DefaultParagraphFont"/>
    <w:link w:val="BodyText"/>
    <w:uiPriority w:val="99"/>
    <w:semiHidden/>
    <w:rsid w:val="003315DC"/>
  </w:style>
  <w:style w:type="paragraph" w:styleId="BodyText3">
    <w:name w:val="Body Text 3"/>
    <w:basedOn w:val="Normal"/>
    <w:link w:val="BodyText3Char"/>
    <w:uiPriority w:val="99"/>
    <w:unhideWhenUsed/>
    <w:rsid w:val="003315DC"/>
    <w:pPr>
      <w:spacing w:after="120"/>
    </w:pPr>
    <w:rPr>
      <w:sz w:val="16"/>
      <w:szCs w:val="16"/>
    </w:rPr>
  </w:style>
  <w:style w:type="character" w:customStyle="1" w:styleId="BodyText3Char">
    <w:name w:val="Body Text 3 Char"/>
    <w:basedOn w:val="DefaultParagraphFont"/>
    <w:link w:val="BodyText3"/>
    <w:uiPriority w:val="99"/>
    <w:rsid w:val="003315DC"/>
    <w:rPr>
      <w:sz w:val="16"/>
      <w:szCs w:val="16"/>
    </w:rPr>
  </w:style>
  <w:style w:type="paragraph" w:styleId="ListParagraph">
    <w:name w:val="List Paragraph"/>
    <w:basedOn w:val="Normal"/>
    <w:uiPriority w:val="34"/>
    <w:qFormat/>
    <w:rsid w:val="006318FF"/>
    <w:pPr>
      <w:ind w:left="720"/>
      <w:contextualSpacing/>
    </w:pPr>
  </w:style>
  <w:style w:type="paragraph" w:styleId="BalloonText">
    <w:name w:val="Balloon Text"/>
    <w:basedOn w:val="Normal"/>
    <w:link w:val="BalloonTextChar"/>
    <w:uiPriority w:val="99"/>
    <w:semiHidden/>
    <w:unhideWhenUsed/>
    <w:rsid w:val="00DE3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92E"/>
    <w:rPr>
      <w:rFonts w:ascii="Segoe UI" w:hAnsi="Segoe UI" w:cs="Segoe UI"/>
      <w:sz w:val="18"/>
      <w:szCs w:val="18"/>
    </w:rPr>
  </w:style>
  <w:style w:type="character" w:styleId="CommentReference">
    <w:name w:val="annotation reference"/>
    <w:basedOn w:val="DefaultParagraphFont"/>
    <w:uiPriority w:val="99"/>
    <w:semiHidden/>
    <w:unhideWhenUsed/>
    <w:rsid w:val="00DE392E"/>
    <w:rPr>
      <w:sz w:val="16"/>
      <w:szCs w:val="16"/>
    </w:rPr>
  </w:style>
  <w:style w:type="paragraph" w:styleId="CommentText">
    <w:name w:val="annotation text"/>
    <w:basedOn w:val="Normal"/>
    <w:link w:val="CommentTextChar"/>
    <w:uiPriority w:val="99"/>
    <w:semiHidden/>
    <w:unhideWhenUsed/>
    <w:rsid w:val="00DE392E"/>
    <w:pPr>
      <w:spacing w:line="240" w:lineRule="auto"/>
    </w:pPr>
    <w:rPr>
      <w:sz w:val="20"/>
      <w:szCs w:val="20"/>
    </w:rPr>
  </w:style>
  <w:style w:type="character" w:customStyle="1" w:styleId="CommentTextChar">
    <w:name w:val="Comment Text Char"/>
    <w:basedOn w:val="DefaultParagraphFont"/>
    <w:link w:val="CommentText"/>
    <w:uiPriority w:val="99"/>
    <w:semiHidden/>
    <w:rsid w:val="00DE392E"/>
    <w:rPr>
      <w:sz w:val="20"/>
      <w:szCs w:val="20"/>
    </w:rPr>
  </w:style>
  <w:style w:type="paragraph" w:styleId="CommentSubject">
    <w:name w:val="annotation subject"/>
    <w:basedOn w:val="CommentText"/>
    <w:next w:val="CommentText"/>
    <w:link w:val="CommentSubjectChar"/>
    <w:uiPriority w:val="99"/>
    <w:semiHidden/>
    <w:unhideWhenUsed/>
    <w:rsid w:val="00DE392E"/>
    <w:rPr>
      <w:b/>
      <w:bCs/>
    </w:rPr>
  </w:style>
  <w:style w:type="character" w:customStyle="1" w:styleId="CommentSubjectChar">
    <w:name w:val="Comment Subject Char"/>
    <w:basedOn w:val="CommentTextChar"/>
    <w:link w:val="CommentSubject"/>
    <w:uiPriority w:val="99"/>
    <w:semiHidden/>
    <w:rsid w:val="00DE392E"/>
    <w:rPr>
      <w:b/>
      <w:bCs/>
      <w:sz w:val="20"/>
      <w:szCs w:val="20"/>
    </w:rPr>
  </w:style>
  <w:style w:type="paragraph" w:styleId="Header">
    <w:name w:val="header"/>
    <w:basedOn w:val="Normal"/>
    <w:link w:val="HeaderChar"/>
    <w:uiPriority w:val="99"/>
    <w:unhideWhenUsed/>
    <w:rsid w:val="003F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930"/>
  </w:style>
  <w:style w:type="paragraph" w:styleId="Footer">
    <w:name w:val="footer"/>
    <w:basedOn w:val="Normal"/>
    <w:link w:val="FooterChar"/>
    <w:uiPriority w:val="99"/>
    <w:unhideWhenUsed/>
    <w:rsid w:val="003F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930"/>
  </w:style>
  <w:style w:type="paragraph" w:styleId="NormalWeb">
    <w:name w:val="Normal (Web)"/>
    <w:basedOn w:val="Normal"/>
    <w:uiPriority w:val="99"/>
    <w:unhideWhenUsed/>
    <w:rsid w:val="004F1CF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F1CF2"/>
    <w:rPr>
      <w:color w:val="605E5C"/>
      <w:shd w:val="clear" w:color="auto" w:fill="E1DFDD"/>
    </w:rPr>
  </w:style>
  <w:style w:type="character" w:styleId="UnresolvedMention">
    <w:name w:val="Unresolved Mention"/>
    <w:basedOn w:val="DefaultParagraphFont"/>
    <w:uiPriority w:val="99"/>
    <w:semiHidden/>
    <w:unhideWhenUsed/>
    <w:rsid w:val="005E7F10"/>
    <w:rPr>
      <w:color w:val="605E5C"/>
      <w:shd w:val="clear" w:color="auto" w:fill="E1DFDD"/>
    </w:rPr>
  </w:style>
  <w:style w:type="character" w:styleId="FollowedHyperlink">
    <w:name w:val="FollowedHyperlink"/>
    <w:basedOn w:val="DefaultParagraphFont"/>
    <w:uiPriority w:val="99"/>
    <w:semiHidden/>
    <w:unhideWhenUsed/>
    <w:rsid w:val="00F017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essential-trustee-what-you-need-to-know-cc3/the-essential-trustee-what-you-need-to-know-what-you-need-to-do"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u-execsupport@hul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uu-execsupport@hull.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ulluniunion.com/student-truste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A9812-1136-452C-8395-F15F468B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Normington</dc:creator>
  <cp:keywords/>
  <dc:description/>
  <cp:lastModifiedBy>James Schadla-Hall</cp:lastModifiedBy>
  <cp:revision>5</cp:revision>
  <dcterms:created xsi:type="dcterms:W3CDTF">2021-03-26T12:40:00Z</dcterms:created>
  <dcterms:modified xsi:type="dcterms:W3CDTF">2021-03-29T16:05:00Z</dcterms:modified>
</cp:coreProperties>
</file>